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6"/>
        <w:gridCol w:w="314"/>
      </w:tblGrid>
      <w:tr w:rsidR="007B4E87" w:rsidRPr="00C3705B" w:rsidTr="009B1474">
        <w:trPr>
          <w:tblCellSpacing w:w="0" w:type="dxa"/>
          <w:jc w:val="center"/>
        </w:trPr>
        <w:tc>
          <w:tcPr>
            <w:tcW w:w="7950" w:type="dxa"/>
            <w:hideMark/>
          </w:tcPr>
          <w:tbl>
            <w:tblPr>
              <w:tblW w:w="7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0"/>
            </w:tblGrid>
            <w:tr w:rsidR="007B4E87" w:rsidRPr="00C3705B" w:rsidTr="009B147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7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50"/>
                  </w:tblGrid>
                  <w:tr w:rsidR="007B4E87" w:rsidRPr="00C3705B" w:rsidTr="009B147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4E87" w:rsidRPr="00C3705B" w:rsidRDefault="007B4E87" w:rsidP="007671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Podatki i opłaty obowiązujące na terenie Gminy Borkowice w 20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22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r.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28"/>
                            <w:szCs w:val="28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1. Podatek rolny: </w:t>
                        </w:r>
                      </w:p>
                      <w:p w:rsidR="007B4E87" w:rsidRPr="00C3705B" w:rsidRDefault="007B4E87" w:rsidP="009B1474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gospodarstw rolnych na 202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Stawka podatku rolnego dla gruntów gospodarstw rolnych na 20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 na terenie Gminy Borkowice wynosi </w:t>
                        </w:r>
                        <w:r w:rsidR="004F0CD0" w:rsidRPr="00ED34D9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135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6"/>
                            <w:szCs w:val="26"/>
                            <w:lang w:eastAsia="pl-PL"/>
                          </w:rPr>
                          <w:t xml:space="preserve">,00 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zł za 1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ha przeliczeniowy gruntu.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Stawka obliczona zgodnie z art. 6 ust. 1 pkt 1 ustawy z 15.11.1984 roku o podatku rolnym (Dz. U. z 20</w:t>
                        </w:r>
                        <w:r w:rsidR="00856F76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r., poz. </w:t>
                        </w:r>
                        <w:r w:rsidR="00856F76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) oraz Uchwały Nr </w:t>
                        </w:r>
                        <w:r w:rsidR="00856F76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="00084A3B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196/2021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Rady Gminy  Borkowice z dnia 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26 października 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 w sprawie obniżenia średniej ceny skupu żyta przyjmowanej jako podstawa obliczania podatku rolnego na obszarze Gminy Borkowice. </w:t>
                        </w:r>
                        <w:r w:rsidR="00EF2EDC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(Dz. Urz. z 2021. Poz. 9521</w:t>
                        </w:r>
                        <w:r w:rsidR="009E41F2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</w:p>
                      <w:p w:rsidR="007B4E87" w:rsidRPr="00C3705B" w:rsidRDefault="007B4E87" w:rsidP="009B1474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nie stanowiących gospodarstwa rolnego w 20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22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roku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Stawka podatku rolnego dla gruntów nie stanowiących gospodarstwa rolnego w 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="004F0CD0"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roku na terenie Gminy Borkowice wynosi 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6"/>
                            <w:szCs w:val="26"/>
                            <w:lang w:eastAsia="pl-PL"/>
                          </w:rPr>
                          <w:t>2</w:t>
                        </w:r>
                        <w:r w:rsidR="004F0CD0"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6"/>
                            <w:szCs w:val="26"/>
                            <w:lang w:eastAsia="pl-PL"/>
                          </w:rPr>
                          <w:t>7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6"/>
                            <w:szCs w:val="26"/>
                            <w:lang w:eastAsia="pl-PL"/>
                          </w:rPr>
                          <w:t>0,00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 za 1 ha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fizyczny gruntu.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Stawka obliczona zgodnie z art. 6 ust. 1 pkt 1 ustawy z 15.11.1984 roku o podatku rolnym (</w:t>
                        </w:r>
                        <w:proofErr w:type="spellStart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Dz.U</w:t>
                        </w:r>
                        <w:proofErr w:type="spellEnd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. z 20</w:t>
                        </w:r>
                        <w:r w:rsidR="00856F76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20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,  poz.</w:t>
                        </w:r>
                        <w:r w:rsidR="00D0223D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333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.) oraz Uchwały    Nr</w:t>
                        </w:r>
                        <w:r w:rsidR="008C6A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</w:t>
                        </w:r>
                        <w:r w:rsidR="00060306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X</w:t>
                        </w:r>
                        <w:r w:rsidR="00084A3B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X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X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196/2021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Rady Gminy  Borkowice z dnia </w:t>
                        </w:r>
                        <w:r w:rsidR="00D0223D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6 października 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w sprawie obniżenia średniej ceny skupu żyta przyjmowanej jako podstawa obliczania podatku rolnego na obszarze Gminy Borkowice.  </w:t>
                        </w:r>
                        <w:r w:rsidR="00EF2ED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(Dz. Urz. z 2021 poz. 9521</w:t>
                        </w:r>
                        <w:r w:rsidR="008C6A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)</w:t>
                        </w:r>
                      </w:p>
                      <w:p w:rsidR="007B4E87" w:rsidRPr="00ED34D9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pl-PL"/>
                          </w:rPr>
                          <w:t xml:space="preserve">2. Podatek leśny: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Stawka podatku leśnego na 20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roku na terenie Gminy  Borkowice wynosi  </w:t>
                        </w:r>
                      </w:p>
                      <w:p w:rsidR="007B4E87" w:rsidRPr="00ED34D9" w:rsidRDefault="004F0CD0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46,6972</w:t>
                        </w:r>
                        <w:r w:rsidR="007B4E87"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 za 1 ha lasu.</w:t>
                        </w:r>
                        <w:r w:rsidR="007B4E87"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Stawka obliczona zgodnie z art. 4 ust. 1 ustawy z 30 października 2002 roku o podatku  leśnym  (</w:t>
                        </w:r>
                        <w:proofErr w:type="spellStart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Dz.U</w:t>
                        </w:r>
                        <w:proofErr w:type="spellEnd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. z 201</w:t>
                        </w:r>
                        <w:r w:rsidR="00084A3B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9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r., poz.</w:t>
                        </w:r>
                        <w:r w:rsidR="00084A3B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888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z </w:t>
                        </w:r>
                        <w:proofErr w:type="spellStart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późn</w:t>
                        </w:r>
                        <w:proofErr w:type="spellEnd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. zm.) oraz komunikatu Prezesa Głównego Urzędu Statystycznego z dnia </w:t>
                        </w:r>
                        <w:r w:rsidR="004F0CD0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20 października 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roku w sprawie średniej ceny sprzedaży drewna, obliczonej według średniej ceny drewna uzyskanej przez nadleśnict</w:t>
                        </w:r>
                        <w:r w:rsidR="00060306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w</w:t>
                        </w:r>
                        <w:r w:rsidR="009B487E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a za pierwsze trzy kwartały 2021 roku. (M.P.  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.</w:t>
                        </w:r>
                        <w:r w:rsidR="009B487E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950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).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ED34D9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pl-PL"/>
                          </w:rPr>
                          <w:t>3. Stawki podatku od nieruchomości: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Wysokość stawek podatku od nieruchomości na 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lang w:eastAsia="pl-PL"/>
                          </w:rPr>
                          <w:t>20</w:t>
                        </w:r>
                        <w:r w:rsidR="00060306"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lang w:eastAsia="pl-PL"/>
                          </w:rPr>
                          <w:t>2</w:t>
                        </w:r>
                        <w:r w:rsidR="009B487E"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rok została obliczona na podstawie art.19 pkt. 1 lit. a) i pkt. 2 z dnia 12 stycznia 1991 roku o podatkach i opłatach lokalnych (tj. Dz. U. z 201</w:t>
                        </w:r>
                        <w:r w:rsidR="008C6A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9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r. poz. 1</w:t>
                        </w:r>
                        <w:r w:rsidR="008C6A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170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ze  zm.) oraz Uchwały Nr </w:t>
                        </w:r>
                        <w:r w:rsidR="009C5D6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X</w:t>
                        </w:r>
                        <w:r w:rsidR="008C6A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X</w:t>
                        </w:r>
                        <w:r w:rsidR="009B487E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X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/</w:t>
                        </w:r>
                        <w:r w:rsidR="009B487E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197</w:t>
                        </w:r>
                        <w:r w:rsidR="008D1BB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/2021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Rady Gminy Borkowice z dnia  </w:t>
                        </w:r>
                        <w:r w:rsidR="008D1BB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26</w:t>
                        </w:r>
                        <w:r w:rsidR="009C5D6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października 202</w:t>
                        </w:r>
                        <w:r w:rsidR="008D1BB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r., w sprawie określenia wysokości stawek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lastRenderedPageBreak/>
                          <w:t xml:space="preserve">podatku od nieruchomości </w:t>
                        </w:r>
                        <w:r w:rsidR="008C6A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(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Dz. Urz. z 2021</w:t>
                        </w:r>
                        <w:r w:rsidR="00EF2ED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poz. 9522</w:t>
                        </w:r>
                        <w:r w:rsidR="009E41F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)</w:t>
                        </w:r>
                      </w:p>
                      <w:p w:rsidR="007B4E87" w:rsidRPr="00ED34D9" w:rsidRDefault="007B4E87" w:rsidP="009B1474">
                        <w:pPr>
                          <w:numPr>
                            <w:ilvl w:val="0"/>
                            <w:numId w:val="1"/>
                          </w:numPr>
                          <w:spacing w:before="28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gruntów: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814113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gospodarczej, bez względu na sposób zakwalifikowania w ewidencji gruntów i budynków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- 0,</w:t>
                        </w:r>
                        <w:r w:rsidR="00D244B1"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54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powierzchni, </w:t>
                        </w:r>
                      </w:p>
                      <w:p w:rsidR="007B4E87" w:rsidRPr="00C3705B" w:rsidRDefault="007B4E87" w:rsidP="00814113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pod wodami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powierzchniowymi stojącymi lub wodami powierzchniowymi płynącymi jezior i zbiorników sztucznych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- 4,</w:t>
                        </w:r>
                        <w:r w:rsidR="00D244B1"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68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od 1 ha powierzchni, </w:t>
                        </w:r>
                      </w:p>
                      <w:p w:rsidR="007B4E87" w:rsidRPr="00C3705B" w:rsidRDefault="007B4E87" w:rsidP="00814113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- 0,1</w:t>
                        </w:r>
                        <w:r w:rsidR="00D244B1"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powierzchni,</w:t>
                        </w:r>
                      </w:p>
                      <w:p w:rsidR="007B4E87" w:rsidRPr="00C3705B" w:rsidRDefault="007B4E87" w:rsidP="00814113">
                        <w:pPr>
                          <w:pStyle w:val="Akapitzlist"/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niezabudowanych objętych obszarem rewitalizacji, o których mowa w ustawie </w:t>
                        </w:r>
                        <w:r w:rsidR="00814113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     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 dnia 9 października 2015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r. o rewitalizacji (</w:t>
                        </w:r>
                        <w:proofErr w:type="spellStart"/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Dz.U</w:t>
                        </w:r>
                        <w:proofErr w:type="spellEnd"/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 z 2021 poz.458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) </w:t>
                        </w:r>
                        <w:r w:rsidR="00814113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         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</w:t>
                        </w:r>
                        <w:bookmarkStart w:id="0" w:name="_GoBack"/>
                        <w:bookmarkEnd w:id="0"/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– </w:t>
                        </w:r>
                        <w:r w:rsidR="00D244B1"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3,11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m2 powierzchni;</w:t>
                        </w:r>
                      </w:p>
                      <w:p w:rsidR="007B4E87" w:rsidRPr="00ED34D9" w:rsidRDefault="007B4E87" w:rsidP="009B14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budynków lub ich części: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mieszkalnych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0,</w:t>
                        </w:r>
                        <w:r w:rsidR="009C5D6C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5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 oraz od budynków mieszkalnych lub ich części zajętych na prowadzenie działalności gospodarczej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9C5D6C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89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C3705B" w:rsidRDefault="007B4E87" w:rsidP="009E41F2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  <w:tab w:val="num" w:pos="1103"/>
                          </w:tabs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zajętych na prowadzenie działalności gospodarczej w zakresie obro</w:t>
                        </w:r>
                        <w:r w:rsidR="009E41F2"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tu kwalifikowanym materiałem siewnym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D244B1" w:rsidRPr="00ED34D9">
                          <w:rPr>
                            <w:rFonts w:ascii="Times New Roman" w:eastAsia="Times New Roman" w:hAnsi="Times New Roman" w:cs="Times New Roman"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11,14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zł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związanych z udzielaniem świadczeń zdrowotnych w rozumieniu przepisów o działalności leczniczej, zajętych przez podmioty udzielające tych świadczeń :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43634" w:themeColor="accent2" w:themeShade="BF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3,16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4,09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budowli: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- 2 %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ich wartości określonej na podstawie art. 4 ust. 1 pkt 3 i ust. 3-7 ustawy z dnia 12 stycznia 1991 roku o podatkach i opłatach lokalnych (Dz. U. z 20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19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r.,</w:t>
                        </w:r>
                        <w:r w:rsidR="00D244B1"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poz. 1170 ze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zm. ).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7"/>
                            <w:szCs w:val="27"/>
                            <w:lang w:eastAsia="pl-PL"/>
                          </w:rPr>
                          <w:t>4. Podatek od środków transportowych: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814113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Na podstawie art. 18 ust. 2 pkt 8, art. 40 ust. 1, art. 41 ust. 1 i art. 42 ustawy z dnia 8 marca 1990 roku o samorządzie gminnym (tekst jednolity Dz. U. z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r., poz.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1372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z </w:t>
                        </w:r>
                        <w:proofErr w:type="spellStart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późn</w:t>
                        </w:r>
                        <w:proofErr w:type="spellEnd"/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. zm.), art. 10 ust. 1 ustawy z dnia 12 stycznia 1991 roku o podatkach i opłatach lokalnych (tekst jednolity  Dz. U. z 201</w:t>
                        </w:r>
                        <w:r w:rsidR="00691FC7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9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r.,  poz.</w:t>
                        </w:r>
                        <w:r w:rsidR="00691FC7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1170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ze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zm.) </w:t>
                        </w:r>
                        <w:r w:rsidR="00E97508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oraz Uchwały Nr XXX</w:t>
                        </w:r>
                        <w:r w:rsidR="00E97508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/198/2021 </w:t>
                        </w:r>
                        <w:r w:rsidR="00E97508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Rady Gminy  Borkowice z dnia 26 października 2021</w:t>
                        </w:r>
                        <w:r w:rsidR="00A63529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w sprawie określenia wysokości podatku od środków transportowych i zwolnień w tym podatku</w:t>
                        </w:r>
                        <w:r w:rsidR="00EF2ED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(Dz. Urz. z 2021 poz. 9523)</w:t>
                        </w:r>
                        <w:r w:rsidR="00A63529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oraz Obwieszczenia Ministra Finansów z dnia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lipca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roku w sprawie górnych granic stawek kwotowych podatków i opłat lokalnych w 20</w:t>
                        </w:r>
                        <w:r w:rsidR="009C5D6C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roku (M.P. z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 2021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 xml:space="preserve">, poz.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724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lang w:eastAsia="pl-PL"/>
                          </w:rPr>
                          <w:t>)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lastRenderedPageBreak/>
                          <w:t>Ustala się wysokość stawek podatku od środków transportowych na 20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rok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br/>
                          <w:t>                        w następujących wysokościach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o których mowa w art. 8 pkt 1 ustawy o podatkach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całkowitej: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powyżej 3,5 tony do 5,5 tony włącznie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–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442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powyżej 5,5 tony do 9 ton włącznie –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855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powyżej 9 ton a poniżej 12 ton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–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1011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o których mowa w art. 8 pkt 2 ustawy o podatkach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 równej lub wyższej niż 12 ton – w zależności od liczby osi, dopuszczalnej masie całkowitej pojazdu i rodzaju zawieszenia – stawki podatkowe okreś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la Załącznik Nr 1 do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uchwały;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o których mowa w art. 8 pkt 3 ustawy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>o podatkach i opłatach lokalnych, przystosowanych do używania łącznie z naczepą lub przyczepą o dopuszczalnej masie całkowitej zespołu pojazdów od 3,5 tony i poniżej 12 ton –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1624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o których mowa w art. 8 pkt 4 ustawy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 xml:space="preserve">o podatkach i opłatach lokalnych, przystosowanych do używania łącznie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>z naczepą lub przyczepą o dopuszczalnej masie całkowitej zespołu pojazdów równej lub wyższej niż 12 ton - w zależności od liczby osi, dopuszczalnej masie całkowitej zespołu pojazdów i rodzaju zawieszenia - stawki podatkowe okreś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la Załącznik Nr 2 do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uchwały;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o których mowa w art. 8 pkt 5 ustawy o podatkach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 xml:space="preserve">i opłatach lokalnych, które łącznie z pojazdem silnikowym posiadają dopuszczalną masę całkowitą od 7 ton i poniżej 12 ton, z wyjątkiem związanych wyłącznie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 xml:space="preserve">z działalnością rolniczą prowadzoną przez podatnika podatku rolnego –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29</w:t>
                        </w:r>
                        <w:r w:rsidR="007C6CFE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 o których mowa w art. 8 pkt 6 ustawy o podatkach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które łącznie z pojazdem silnikowym posiadają dopuszczalną masę całkowitą równą lub wyższą niż 12 ton, z wyjątkiem związanych wyłącznie z działalnością rolniczą prowadzoną przez podatnika podatku rolnego - w zależności od liczby osi, dopuszczalnej masie całkowitej zespołu pojazdów i rodzaju zawieszenia - stawki podatkowe okreś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la Załącznik Nr 3 do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uchwały;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C3705B" w:rsidRDefault="007B4E87" w:rsidP="009B147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autobusów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o ilości miejsc do siedzenia poza miejscem kierowcy: -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mniejszej niż 20 miejsc -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633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zł,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-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równej lub wyższej niż 20 miejsc do </w:t>
                        </w:r>
                        <w:r w:rsidR="001617D6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włącznie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29 miejsc - 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843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.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równej lub wyższej niż 30 miejsc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</w:t>
                        </w:r>
                        <w:r w:rsidR="00F97EE2" w:rsidRPr="00C3705B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1614,00 zł.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Załącznik Nr 1  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do uchwały Nr XXX/198/2021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Rady Gminy Borkowice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z dnia 26 października 2021r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Stawki podatku od środków transportowych samochodów ciężarowych o dopuszczalnej masie całkowitej równej i wyższej niż 12 ton, w zależności od liczby osi, dopuszczalnej masy całkowitej pojazdu i rodzaju zawieszenia.</w:t>
                        </w: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0"/>
                          <w:gridCol w:w="1233"/>
                          <w:gridCol w:w="3248"/>
                          <w:gridCol w:w="1949"/>
                        </w:tblGrid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277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Liczba osi i dopuszczalna masa całkowita (w tonach)</w:t>
                              </w:r>
                            </w:p>
                          </w:tc>
                          <w:tc>
                            <w:tcPr>
                              <w:tcW w:w="6082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Stawka podatku (w złotych)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Mniej niż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Inne systemy zawieszenia osi jezdnych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Dwie osie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179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491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491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691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691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1563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Trzy osie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309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633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823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823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1267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1267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1969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1267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1969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Cztery osie i więcej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823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834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834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1302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1302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2066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2066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2902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2066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2902</w:t>
                              </w:r>
                            </w:p>
                          </w:tc>
                        </w:tr>
                      </w:tbl>
                      <w:p w:rsidR="00EF2EDC" w:rsidRPr="00C3705B" w:rsidRDefault="00EF2EDC" w:rsidP="00EF2EDC">
                        <w:pPr>
                          <w:suppressAutoHyphens/>
                          <w:spacing w:after="0"/>
                          <w:ind w:left="360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/>
                          <w:ind w:left="360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Załącznik Nr 2 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do uchwały Nr XXX/198/2021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Rady Gminy Borkowice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z dnia 26 października 2021r.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Stawki podatku od środków transportowych ciągnika siodłowego lub balastowego przystosowanego do używania łącznie z naczepą o dopuszczalnej masie całkowitej zespołu pojazdów równej lub wyższej niż 12 ton</w:t>
                        </w: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0"/>
                          <w:gridCol w:w="1233"/>
                          <w:gridCol w:w="3248"/>
                          <w:gridCol w:w="1949"/>
                        </w:tblGrid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277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Liczba osi i dopuszczalna masa całkowita zespołu pojazdów: ciągnik siodłowy + naczepa; ciągnik balastowy +  przyczepa (w tonach)</w:t>
                              </w:r>
                            </w:p>
                          </w:tc>
                          <w:tc>
                            <w:tcPr>
                              <w:tcW w:w="6082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Stawka podatku (w złotych)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Mniej niż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Inne systemy zawieszenia osi jezdnych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Dwie osie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53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601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1150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1764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2420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Trzy osie i więcej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1558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2152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2152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3014</w:t>
                              </w:r>
                            </w:p>
                          </w:tc>
                        </w:tr>
                      </w:tbl>
                      <w:p w:rsidR="00EF2EDC" w:rsidRPr="00C3705B" w:rsidRDefault="00EF2EDC" w:rsidP="00EF2E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Załącznik Nr 3 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do uchwały Nr XXX/198/2021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Rady Gminy Borkowice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z dnia 26 października 2021r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Stawki podatku od środków transportowych od przyczepy lub naczepy, które łącznie z pojazdem silnikowym posiadają dopuszczalną masą całkowitą równą lub wyższą niż 12 ton.</w:t>
                        </w: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8"/>
                          <w:gridCol w:w="1273"/>
                          <w:gridCol w:w="3166"/>
                          <w:gridCol w:w="1913"/>
                        </w:tblGrid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277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Liczba osi i dopuszczalna masa całkowita zespołu pojazdów: naczepa/przyczepa + pojazd silnikowy (w tonach)</w:t>
                              </w:r>
                            </w:p>
                          </w:tc>
                          <w:tc>
                            <w:tcPr>
                              <w:tcW w:w="6082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Stawka podatku (w złotych)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Mniej niż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Inne systemy zawieszenia osi jezdnych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Jedna oś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35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401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702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Dwie osie 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386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767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1062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1062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1614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1437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2123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Trzy osie i więcej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845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1178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1178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1600</w:t>
                              </w:r>
                            </w:p>
                          </w:tc>
                        </w:tr>
                      </w:tbl>
                      <w:p w:rsidR="00EF2EDC" w:rsidRPr="00C3705B" w:rsidRDefault="00EF2EDC" w:rsidP="00EF2E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EF2EDC" w:rsidRPr="00C3705B" w:rsidRDefault="00EF2EDC" w:rsidP="00EF2EDC">
                        <w:pPr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7B4E87" w:rsidRPr="00C3705B" w:rsidRDefault="007B4E87" w:rsidP="009B147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EF2EDC" w:rsidRPr="00C3705B" w:rsidRDefault="00EF2EDC" w:rsidP="00A63529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A63529" w:rsidRPr="00C3705B" w:rsidRDefault="006D380C" w:rsidP="009B1474">
                        <w:pPr>
                          <w:ind w:left="540"/>
                          <w:rPr>
                            <w:rFonts w:ascii="Times New Roman" w:hAnsi="Times New Roman" w:cs="Times New Roman"/>
                          </w:rPr>
                        </w:pPr>
                        <w:r w:rsidRPr="00C3705B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  </w:t>
                        </w:r>
                      </w:p>
                      <w:p w:rsidR="007B4E87" w:rsidRPr="00C3705B" w:rsidRDefault="007B4E87" w:rsidP="009B1474">
                        <w:pPr>
                          <w:ind w:left="54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7B4E87" w:rsidRPr="00C3705B" w:rsidRDefault="007B4E87" w:rsidP="009B147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7B4E87" w:rsidRPr="00C3705B" w:rsidRDefault="007B4E87" w:rsidP="009B1474">
                        <w:pPr>
                          <w:ind w:left="540"/>
                          <w:rPr>
                            <w:rFonts w:ascii="Times New Roman" w:hAnsi="Times New Roman" w:cs="Times New Roman"/>
                          </w:rPr>
                        </w:pPr>
                        <w:r w:rsidRPr="00C3705B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                     </w:t>
                        </w:r>
                      </w:p>
                      <w:p w:rsidR="00A63529" w:rsidRPr="00C3705B" w:rsidRDefault="006D380C" w:rsidP="00A63529">
                        <w:pPr>
                          <w:ind w:left="540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C3705B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     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  <w:tr w:rsidR="007B4E87" w:rsidRPr="00C3705B" w:rsidTr="009B147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4E87" w:rsidRPr="00C3705B" w:rsidRDefault="007B4E87" w:rsidP="00A635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7B4E87" w:rsidRPr="00C3705B" w:rsidRDefault="007B4E87" w:rsidP="009B14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B4E87" w:rsidRPr="00C3705B" w:rsidTr="009B1474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4E87" w:rsidRPr="00C3705B" w:rsidRDefault="007B4E87" w:rsidP="009B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7B4E87" w:rsidRPr="00C3705B" w:rsidRDefault="007B4E87" w:rsidP="009B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" w:type="dxa"/>
            <w:vAlign w:val="center"/>
            <w:hideMark/>
          </w:tcPr>
          <w:p w:rsidR="007B4E87" w:rsidRPr="00C3705B" w:rsidRDefault="007B4E87" w:rsidP="009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B4E87" w:rsidRPr="00C3705B" w:rsidRDefault="007B4E87" w:rsidP="007B4E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900"/>
      </w:tblGrid>
      <w:tr w:rsidR="007B4E87" w:rsidRPr="00C3705B" w:rsidTr="009B1474">
        <w:trPr>
          <w:tblCellSpacing w:w="0" w:type="dxa"/>
          <w:jc w:val="center"/>
        </w:trPr>
        <w:tc>
          <w:tcPr>
            <w:tcW w:w="7500" w:type="dxa"/>
            <w:vAlign w:val="center"/>
            <w:hideMark/>
          </w:tcPr>
          <w:p w:rsidR="007B4E87" w:rsidRPr="00C3705B" w:rsidRDefault="007B4E87" w:rsidP="009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00" w:type="dxa"/>
            <w:vAlign w:val="center"/>
            <w:hideMark/>
          </w:tcPr>
          <w:p w:rsidR="007B4E87" w:rsidRPr="00C3705B" w:rsidRDefault="007B4E87" w:rsidP="009B1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6792" w:rsidRPr="00C3705B" w:rsidRDefault="00F36792" w:rsidP="00A63529">
      <w:pPr>
        <w:rPr>
          <w:rFonts w:ascii="Times New Roman" w:hAnsi="Times New Roman" w:cs="Times New Roman"/>
        </w:rPr>
      </w:pPr>
    </w:p>
    <w:sectPr w:rsidR="00F36792" w:rsidRPr="00C3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96" w:rsidRDefault="007D6C96" w:rsidP="00A63529">
      <w:pPr>
        <w:spacing w:after="0" w:line="240" w:lineRule="auto"/>
      </w:pPr>
      <w:r>
        <w:separator/>
      </w:r>
    </w:p>
  </w:endnote>
  <w:endnote w:type="continuationSeparator" w:id="0">
    <w:p w:rsidR="007D6C96" w:rsidRDefault="007D6C96" w:rsidP="00A6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96" w:rsidRDefault="007D6C96" w:rsidP="00A63529">
      <w:pPr>
        <w:spacing w:after="0" w:line="240" w:lineRule="auto"/>
      </w:pPr>
      <w:r>
        <w:separator/>
      </w:r>
    </w:p>
  </w:footnote>
  <w:footnote w:type="continuationSeparator" w:id="0">
    <w:p w:rsidR="007D6C96" w:rsidRDefault="007D6C96" w:rsidP="00A6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4D2E"/>
    <w:multiLevelType w:val="multilevel"/>
    <w:tmpl w:val="5050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94137"/>
    <w:multiLevelType w:val="multilevel"/>
    <w:tmpl w:val="2F4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87"/>
    <w:rsid w:val="00060306"/>
    <w:rsid w:val="00084A3B"/>
    <w:rsid w:val="001617D6"/>
    <w:rsid w:val="001A6E14"/>
    <w:rsid w:val="00306475"/>
    <w:rsid w:val="004F0CD0"/>
    <w:rsid w:val="00691FC7"/>
    <w:rsid w:val="006D380C"/>
    <w:rsid w:val="007671A2"/>
    <w:rsid w:val="00780DAD"/>
    <w:rsid w:val="007B4E87"/>
    <w:rsid w:val="007C6CFE"/>
    <w:rsid w:val="007D6C96"/>
    <w:rsid w:val="00814113"/>
    <w:rsid w:val="00856F76"/>
    <w:rsid w:val="008C6AE2"/>
    <w:rsid w:val="008D1BBC"/>
    <w:rsid w:val="009B487E"/>
    <w:rsid w:val="009C37F9"/>
    <w:rsid w:val="009C5D6C"/>
    <w:rsid w:val="009E41F2"/>
    <w:rsid w:val="00A63529"/>
    <w:rsid w:val="00C3705B"/>
    <w:rsid w:val="00D0223D"/>
    <w:rsid w:val="00D244B1"/>
    <w:rsid w:val="00E25134"/>
    <w:rsid w:val="00E97508"/>
    <w:rsid w:val="00ED34D9"/>
    <w:rsid w:val="00EF2EDC"/>
    <w:rsid w:val="00F36792"/>
    <w:rsid w:val="00F97EE2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529"/>
  </w:style>
  <w:style w:type="paragraph" w:styleId="Stopka">
    <w:name w:val="footer"/>
    <w:basedOn w:val="Normalny"/>
    <w:link w:val="Stopka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529"/>
  </w:style>
  <w:style w:type="paragraph" w:styleId="Stopka">
    <w:name w:val="footer"/>
    <w:basedOn w:val="Normalny"/>
    <w:link w:val="Stopka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1424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Podatki</dc:creator>
  <cp:lastModifiedBy>48603553836</cp:lastModifiedBy>
  <cp:revision>11</cp:revision>
  <dcterms:created xsi:type="dcterms:W3CDTF">2021-10-26T08:12:00Z</dcterms:created>
  <dcterms:modified xsi:type="dcterms:W3CDTF">2021-12-13T11:58:00Z</dcterms:modified>
</cp:coreProperties>
</file>